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3" w:rsidRPr="001E424D" w:rsidRDefault="005028E3" w:rsidP="001E424D">
      <w:pPr>
        <w:jc w:val="center"/>
        <w:rPr>
          <w:b/>
        </w:rPr>
      </w:pPr>
      <w:r w:rsidRPr="001E424D">
        <w:rPr>
          <w:b/>
        </w:rPr>
        <w:t>Лицензионное соглашение</w:t>
      </w:r>
    </w:p>
    <w:p w:rsidR="00FC2E61" w:rsidRPr="001E424D" w:rsidRDefault="005028E3" w:rsidP="001E424D">
      <w:pPr>
        <w:jc w:val="both"/>
      </w:pPr>
      <w:r w:rsidRPr="001E424D">
        <w:t xml:space="preserve">Благодарим Вас за интерес к продукту </w:t>
      </w:r>
      <w:r w:rsidR="001E424D">
        <w:t>«</w:t>
      </w:r>
      <w:r w:rsidR="00FC2E61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».</w:t>
      </w:r>
    </w:p>
    <w:p w:rsidR="005028E3" w:rsidRPr="001E424D" w:rsidRDefault="005028E3" w:rsidP="001E424D">
      <w:pPr>
        <w:jc w:val="both"/>
      </w:pPr>
      <w:r w:rsidRPr="001E424D">
        <w:t>Обращаем внимание на то, что Вы можете б</w:t>
      </w:r>
      <w:r w:rsidR="001E424D" w:rsidRPr="001E424D">
        <w:t>есплатно использовать данное программное обеспечение</w:t>
      </w:r>
      <w:r w:rsidRPr="001E424D">
        <w:t xml:space="preserve"> в течение 60 дней!</w:t>
      </w:r>
    </w:p>
    <w:p w:rsidR="005028E3" w:rsidRPr="001E424D" w:rsidRDefault="005028E3" w:rsidP="001E424D">
      <w:pPr>
        <w:jc w:val="both"/>
      </w:pPr>
      <w:r w:rsidRPr="001E424D">
        <w:t>По истечению тестового периода ПО перестанет функционировать.</w:t>
      </w:r>
    </w:p>
    <w:p w:rsidR="005028E3" w:rsidRDefault="005028E3" w:rsidP="001E424D">
      <w:pPr>
        <w:jc w:val="both"/>
      </w:pPr>
      <w:r w:rsidRPr="001E424D">
        <w:t>Производитель продукта не несет ответственности за прямые и косвенные потери, связанные с окончанием тестового периода.</w:t>
      </w:r>
    </w:p>
    <w:p w:rsidR="001E424D" w:rsidRPr="001E424D" w:rsidRDefault="001E424D" w:rsidP="001E424D"/>
    <w:p w:rsidR="005028E3" w:rsidRPr="001E424D" w:rsidRDefault="005028E3" w:rsidP="001E424D">
      <w:pPr>
        <w:jc w:val="center"/>
        <w:rPr>
          <w:b/>
        </w:rPr>
      </w:pPr>
      <w:r w:rsidRPr="001E424D">
        <w:rPr>
          <w:b/>
        </w:rPr>
        <w:t>ЛИЦЕНЗИОННОЕ СОГЛАШЕНИЕ С КОНЕЧНЫМ ПОЛЬЗОВАТЕЛЕМ</w:t>
      </w:r>
    </w:p>
    <w:p w:rsidR="005028E3" w:rsidRDefault="005028E3" w:rsidP="001E424D">
      <w:pPr>
        <w:jc w:val="center"/>
      </w:pPr>
      <w:r w:rsidRPr="001E424D">
        <w:rPr>
          <w:b/>
        </w:rPr>
        <w:t xml:space="preserve">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</w:p>
    <w:p w:rsidR="001E424D" w:rsidRPr="001E424D" w:rsidRDefault="001E424D" w:rsidP="001E424D">
      <w:pPr>
        <w:jc w:val="center"/>
        <w:rPr>
          <w:b/>
        </w:rPr>
      </w:pPr>
    </w:p>
    <w:p w:rsidR="005028E3" w:rsidRPr="001E424D" w:rsidRDefault="005028E3" w:rsidP="001E424D">
      <w:pPr>
        <w:jc w:val="both"/>
      </w:pPr>
      <w:r w:rsidRPr="001E424D">
        <w:t>Настоящим лицензионным соглашением регулируются правоотношения между ООО «</w:t>
      </w:r>
      <w:r w:rsidR="001E424D">
        <w:t>Ф-Плюс Оборудование и разработки</w:t>
      </w:r>
      <w:r w:rsidRPr="001E424D">
        <w:t xml:space="preserve">» как обладателем исключительных прав на программный продукт </w:t>
      </w:r>
      <w:r w:rsidR="001E424D" w:rsidRPr="001E424D">
        <w:t>Fplus BIOS</w:t>
      </w:r>
      <w:r w:rsidR="001E424D" w:rsidRPr="001E424D">
        <w:t xml:space="preserve"> </w:t>
      </w:r>
      <w:r w:rsidRPr="001E424D">
        <w:t>(свидетельство о государственной реги</w:t>
      </w:r>
      <w:r w:rsidR="001E424D">
        <w:t>страции программы для ЭВМ № 2025614617</w:t>
      </w:r>
      <w:r w:rsidRPr="001E424D">
        <w:t xml:space="preserve">), далее «Лицензиар», и лицом, осуществляющим использование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>, далее «Пользователь».</w:t>
      </w:r>
    </w:p>
    <w:p w:rsidR="005028E3" w:rsidRPr="001E424D" w:rsidRDefault="005028E3" w:rsidP="001E424D">
      <w:pPr>
        <w:jc w:val="both"/>
      </w:pPr>
      <w:r w:rsidRPr="001E424D">
        <w:t xml:space="preserve">Скачивание, установка, начало использования Пользователем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>означает заключение Пользователем настоящего соглашения на изложенных в нем условиях.</w:t>
      </w:r>
    </w:p>
    <w:p w:rsidR="005028E3" w:rsidRPr="001E424D" w:rsidRDefault="005028E3" w:rsidP="001E424D">
      <w:pPr>
        <w:jc w:val="both"/>
      </w:pPr>
      <w:r w:rsidRPr="001E424D">
        <w:t xml:space="preserve">Когда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>загружается или устанавливается физическим лицом от имени юридического лица, например, от имени работодателя, настоящим подтверждается, что такое юридическое лицо уполномочило физическое лицо, принимающее настоящее соглашение и соглашающееся с его условиями, совершить это от имени указанного юридического лица.</w:t>
      </w:r>
    </w:p>
    <w:p w:rsidR="005028E3" w:rsidRPr="001E424D" w:rsidRDefault="005028E3" w:rsidP="001E424D">
      <w:r w:rsidRPr="001E424D">
        <w:t xml:space="preserve">Если Вы не согласны безоговорочно принять условия настоящего соглашения, то Вы не имеете права использовать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 и должны удалить его, а также все его компоненты и данные со всех своих компьютеров и иных устройств.</w:t>
      </w:r>
    </w:p>
    <w:p w:rsidR="005028E3" w:rsidRPr="001E424D" w:rsidRDefault="005028E3" w:rsidP="001E424D">
      <w:r w:rsidRPr="001E424D">
        <w:t xml:space="preserve">По настоящему соглашению Лицензиар предоставляет Пользователю простую (неисключительную) лицензию на использование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>.</w:t>
      </w:r>
    </w:p>
    <w:p w:rsidR="005028E3" w:rsidRPr="001E424D" w:rsidRDefault="005028E3" w:rsidP="001E424D">
      <w:r w:rsidRPr="001E424D">
        <w:t xml:space="preserve">Лицензия на использование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включает в себя право Пользователя осуществлять действия, необходимые для функционирования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 w:rsidRPr="001E424D">
        <w:t xml:space="preserve"> </w:t>
      </w:r>
      <w:r w:rsidR="001E424D">
        <w:t xml:space="preserve"> </w:t>
      </w:r>
      <w:r w:rsidRPr="001E424D">
        <w:t xml:space="preserve">(в том числе в ходе использования в соответствии с их назначением), включая установку, хранение, запуск и эксплуатацию программного </w:t>
      </w:r>
      <w:r w:rsidRPr="001E424D">
        <w:lastRenderedPageBreak/>
        <w:t xml:space="preserve">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>.</w:t>
      </w:r>
    </w:p>
    <w:p w:rsidR="005028E3" w:rsidRPr="001E424D" w:rsidRDefault="005028E3" w:rsidP="001E424D">
      <w:r w:rsidRPr="001E424D">
        <w:t xml:space="preserve">По максимально возможному количеству отслеживаемых с использованием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устройств лицензии на использование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>подразделяются на лицензии на 1, на 50, на 100, на 500 устройств.</w:t>
      </w:r>
    </w:p>
    <w:p w:rsidR="005028E3" w:rsidRPr="001E424D" w:rsidRDefault="005028E3" w:rsidP="001E424D">
      <w:r w:rsidRPr="001E424D">
        <w:t xml:space="preserve">Одна лицензия предоставляет Пользователю неисключительное право устанавливать и использовать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 только на одном компьютере-сервере Пользователя в один момент времени, и неисключительные права устанавливать на предусмотренное лицензией количество устройств компонент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>, необходимый для отслеживания устройств.</w:t>
      </w:r>
    </w:p>
    <w:p w:rsidR="005028E3" w:rsidRPr="001E424D" w:rsidRDefault="005028E3" w:rsidP="001E424D">
      <w:r w:rsidRPr="001E424D">
        <w:t>Общее число устройств, отслеживаемых с использованием приобретенной лицензии, не может превышать предусмотренное лицензией.</w:t>
      </w:r>
    </w:p>
    <w:p w:rsidR="005028E3" w:rsidRPr="001E424D" w:rsidRDefault="005028E3" w:rsidP="001E424D">
      <w:r w:rsidRPr="001E424D">
        <w:t xml:space="preserve">Лицензия предоставляет Пользователю неисключительное право устанавливать компонент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, необходимый для отслеживания устройств на компьютерах, принадлежащих клиентам Пользователя, которым Пользователь оказывает IT услуги на основании гражданско-правового договора. Запрещается устанавливать и использовать данный компонент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на компьютерах, принадлежащих третьим лицам, которым Пользователь не оказывает IT услуги на основании гражданско-правового договора. При этом запрещается устанавливать и использовать продукт третьими лицами, в том числе клиентами Пользователя, на компьютерах, которые не принадлежат Пользователю. Пользователь, который использует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C на компьютерах своего клиента на основании гражданско-правового договора, обязан удалить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 со всех компьютеров клиента по истечению срока действия данного договора.</w:t>
      </w:r>
    </w:p>
    <w:p w:rsidR="005028E3" w:rsidRPr="001E424D" w:rsidRDefault="005028E3" w:rsidP="001E424D">
      <w:r w:rsidRPr="001E424D">
        <w:t xml:space="preserve">Системные требования для функционирования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>:</w:t>
      </w:r>
    </w:p>
    <w:p w:rsidR="005028E3" w:rsidRDefault="001E424D" w:rsidP="001E424D">
      <w:r>
        <w:t>?????????.</w:t>
      </w:r>
    </w:p>
    <w:p w:rsidR="005028E3" w:rsidRPr="001E424D" w:rsidRDefault="005028E3" w:rsidP="001E424D">
      <w:r w:rsidRPr="001E424D">
        <w:t xml:space="preserve">При использовании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Пользователь не вправе воспроизводить, распространять любыми способами, в том числе предоставлять в пользование, сдавать в прокат или в аренду, передавать права на программный продукт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третьим лицам, выдавать сублицензии, осуществлять какую-либо переработку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Pr="001E424D">
        <w:t xml:space="preserve"> и его компонентов, создавать любое программное обеспечение, продукты и сервисы с использованием </w:t>
      </w:r>
      <w:r w:rsidRPr="001E424D">
        <w:lastRenderedPageBreak/>
        <w:t xml:space="preserve">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>и входящих в его состав компонентов.</w:t>
      </w:r>
    </w:p>
    <w:p w:rsidR="005028E3" w:rsidRPr="001E424D" w:rsidRDefault="005028E3" w:rsidP="001E424D">
      <w:r w:rsidRPr="001E424D">
        <w:t xml:space="preserve">Приобретение программного продукта </w:t>
      </w:r>
      <w:r w:rsidR="001E424D">
        <w:rPr>
          <w:b/>
        </w:rPr>
        <w:t>«</w:t>
      </w:r>
      <w:r w:rsidR="001E424D" w:rsidRPr="001E424D">
        <w:t>Встроенное программное обеспечение контроллера удаленного управления сервером Fplus BMС и администрирования системы Fplus BIOS</w:t>
      </w:r>
      <w:r w:rsidR="001E424D">
        <w:t>»</w:t>
      </w:r>
      <w:r w:rsidR="001E424D">
        <w:t xml:space="preserve"> </w:t>
      </w:r>
      <w:r w:rsidRPr="001E424D">
        <w:t xml:space="preserve">осуществляется на возмездной основе на основании лицензионных договоров, заключаемых с Лицензиаром, или </w:t>
      </w:r>
      <w:proofErr w:type="spellStart"/>
      <w:r w:rsidRPr="001E424D">
        <w:t>сублицензионных</w:t>
      </w:r>
      <w:proofErr w:type="spellEnd"/>
      <w:r w:rsidRPr="001E424D">
        <w:t xml:space="preserve"> договоров, заключаемых с уполномоченными Лицензиарами лицами.</w:t>
      </w:r>
    </w:p>
    <w:p w:rsidR="005028E3" w:rsidRPr="001E424D" w:rsidRDefault="005028E3" w:rsidP="001E424D">
      <w:r w:rsidRPr="001E424D">
        <w:t xml:space="preserve">Для самостоятельного ознакомления, оценки, проверки Пользователем функциональных возможностей программного продукта </w:t>
      </w:r>
      <w:r w:rsidR="001E424D">
        <w:t xml:space="preserve">«Встроенное программное обеспечение контроллера удаленного управления сервером Fplus BMС и администрирования системы Fplus BIOS» на сайте: </w:t>
      </w:r>
      <w:r w:rsidR="001E424D" w:rsidRPr="001E424D">
        <w:t>https://fplustech.ru/basic-software-bios/</w:t>
      </w:r>
      <w:r w:rsidRPr="001E424D">
        <w:t xml:space="preserve"> имеется возможность скачать бесплатно </w:t>
      </w:r>
      <w:proofErr w:type="spellStart"/>
      <w:r w:rsidRPr="001E424D">
        <w:t>демо</w:t>
      </w:r>
      <w:proofErr w:type="spellEnd"/>
      <w:r w:rsidRPr="001E424D">
        <w:t xml:space="preserve">-версию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для отслеживания одного устройства. Срок бесплатного использования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составляет 2 (два) месяца. По истечении указанного срока Пользователь обязан прекратить бесплатное использование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, удалить программный продукт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и его компоненты со всех устройств и в случае его намерения возобновить использование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, приобрести простую (неисключительную) лицензию по лицензионному договору, заключаемому с Лицензиаром, или </w:t>
      </w:r>
      <w:proofErr w:type="spellStart"/>
      <w:r w:rsidRPr="001E424D">
        <w:t>сублицензионному</w:t>
      </w:r>
      <w:proofErr w:type="spellEnd"/>
      <w:r w:rsidRPr="001E424D">
        <w:t xml:space="preserve"> договору, заключаемому с уполномоченными Лицензиарами лицами.</w:t>
      </w:r>
    </w:p>
    <w:p w:rsidR="005028E3" w:rsidRPr="001E424D" w:rsidRDefault="005028E3" w:rsidP="001E424D">
      <w:r w:rsidRPr="001E424D">
        <w:t xml:space="preserve">Территория использования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не ограничена. Срок действия лицензии, предоставляемой по настоящему Договору, составляет 5 (пять) лет с момента подтверждения Пользователем принятия условий настоящего соглашения при условии надлежащего соблюдения Пользователем условий настоящего Соглашения.</w:t>
      </w:r>
    </w:p>
    <w:p w:rsidR="005028E3" w:rsidRPr="001E424D" w:rsidRDefault="005028E3" w:rsidP="001E424D">
      <w:r w:rsidRPr="001E424D">
        <w:t xml:space="preserve">Условия настоящего соглашения распространяются на все последующие обновления, дополнения, улучшения, изменения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, которые вправе производить Лицензиар.</w:t>
      </w:r>
    </w:p>
    <w:p w:rsidR="005028E3" w:rsidRPr="001E424D" w:rsidRDefault="005028E3" w:rsidP="001E424D">
      <w:r w:rsidRPr="001E424D">
        <w:t xml:space="preserve">Лицензиар осуществляет техническую поддержку предоставленной лицензии, включая информационно-консультационную поддержку Пользователей по вопросам установки и использования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за дополнительное вознаграждение. Пакет технической поддержки на определенный срок может быть приобретен Пользователем одновременно с приобретением лицензии или в любое время после в пределах срока действия лицензии. Под технической поддержкой понимается предоставление консультационной помощи, которая включает в себя предоставление информации о новых версиях, исправлениях, базовых функциях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, а также консультации по вопросам инсталляции, активации и функционирования продукта. Запросы на осуществление технической поддержки направляются по адресу электронной почты, через форму обратной связи или телефонам, указанным на странице </w:t>
      </w:r>
      <w:r w:rsidR="001E424D" w:rsidRPr="001E424D">
        <w:t>https://fplustech.ru/basic-software-bios/</w:t>
      </w:r>
      <w:r w:rsidRPr="001E424D">
        <w:t xml:space="preserve">. </w:t>
      </w:r>
      <w:r w:rsidRPr="001E424D">
        <w:lastRenderedPageBreak/>
        <w:t xml:space="preserve">Неисполнение или ненадлежащее исполнение Пользователем настоящего соглашения, нарушение охраняемых прав и законных интересов Лицензиара является основанием для отказа Лицензиара в одностороннем порядке от настоящего соглашения и предъявления Лицензиаром требования о прекращении использования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. При прекращении настоящего соглашения по любым основаниям Пользователь обязан прекратить использование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полностью и уничтожить все имеющиеся у Пользователя копии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.</w:t>
      </w:r>
    </w:p>
    <w:p w:rsidR="005028E3" w:rsidRPr="001E424D" w:rsidRDefault="005028E3" w:rsidP="001E424D">
      <w:r w:rsidRPr="001E424D">
        <w:t xml:space="preserve">Условия настоящего соглашения подлежат выполнению пользователем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независимо от основания получения доступа к программному продукту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, в том числе и в случае приобретения персонального компьютера с предустановленным программным продуктом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.</w:t>
      </w:r>
    </w:p>
    <w:p w:rsidR="005028E3" w:rsidRPr="001E424D" w:rsidRDefault="005028E3" w:rsidP="001E424D">
      <w:r w:rsidRPr="001E424D">
        <w:t xml:space="preserve">Программный продукт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предоставляется по принципу «как есть». Лицензиар не гарантирует Пользователю отсутствие недостатков в работе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и его работоспособность на компьютере Пользователя, что означает, что Пользователь самостоятельно несет ответственность за выбор программного обеспечения для достижения нужных результатов, за совместимость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с имеющимся у Пользователя программным обеспечением.</w:t>
      </w:r>
    </w:p>
    <w:p w:rsidR="005028E3" w:rsidRPr="001E424D" w:rsidRDefault="005028E3" w:rsidP="001E424D">
      <w:r w:rsidRPr="001E424D">
        <w:t xml:space="preserve">Лицензиар не несет ответственности перед Пользователем за любой ущерб, любую потерю доходов, прибыли, информации или сбережений, связанных с использованием или с невозможностью использования программного продукта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.</w:t>
      </w:r>
    </w:p>
    <w:p w:rsidR="005028E3" w:rsidRPr="001E424D" w:rsidRDefault="005028E3" w:rsidP="001E424D">
      <w:r w:rsidRPr="001E424D">
        <w:t xml:space="preserve">Программный продукт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 xml:space="preserve"> является результатом интеллектуальной деятельности и объектом авторских прав Лицензиара, которые защищаются законодательством РФ.</w:t>
      </w:r>
    </w:p>
    <w:p w:rsidR="005028E3" w:rsidRPr="001E424D" w:rsidRDefault="005028E3" w:rsidP="001E424D">
      <w:r w:rsidRPr="001E424D">
        <w:t>Настоящим соглашением Пользователю не предоставляются никакие права на использование товарных знаков Лицензиара.</w:t>
      </w:r>
    </w:p>
    <w:p w:rsidR="005028E3" w:rsidRPr="001E424D" w:rsidRDefault="005028E3" w:rsidP="001E424D">
      <w:r w:rsidRPr="001E424D">
        <w:t>Пользователь несет установленную законодательством РФ ответственность за нарушение условий настоящего соглашения и требований законодательства РФ.</w:t>
      </w:r>
    </w:p>
    <w:p w:rsidR="001E424D" w:rsidRDefault="005028E3" w:rsidP="001E424D">
      <w:r w:rsidRPr="001E424D">
        <w:t>Принимая условия настоящего Соглашения, Пользователь также принимает Политику Лицензиара в отношении обработки персональных данных, размещенную на странице по адресу:</w:t>
      </w:r>
    </w:p>
    <w:p w:rsidR="005028E3" w:rsidRPr="001E424D" w:rsidRDefault="001E424D" w:rsidP="001E424D">
      <w:r>
        <w:t>????????</w:t>
      </w:r>
      <w:r w:rsidR="005028E3" w:rsidRPr="001E424D">
        <w:t>.</w:t>
      </w:r>
    </w:p>
    <w:p w:rsidR="005028E3" w:rsidRPr="001E424D" w:rsidRDefault="005028E3" w:rsidP="001E424D">
      <w:r w:rsidRPr="001E424D">
        <w:lastRenderedPageBreak/>
        <w:t>В случае если какие-либо положения настоящего Соглашения будут признаны судом недействительными, Соглашение продолжает действовать в остальной части.</w:t>
      </w:r>
    </w:p>
    <w:p w:rsidR="005028E3" w:rsidRPr="001E424D" w:rsidRDefault="005028E3" w:rsidP="001E424D">
      <w:r w:rsidRPr="001E424D">
        <w:t>Лицензиар оставляет за собой право в одностороннем порядке периодически обновлять и изменять настоящее Соглашение.</w:t>
      </w:r>
    </w:p>
    <w:p w:rsidR="001E424D" w:rsidRDefault="005028E3" w:rsidP="001E424D">
      <w:r w:rsidRPr="001E424D">
        <w:t>Если у Вас возникнут какие-либо вопросы относительно настоящего Соглашения, или если Вы хотите связаться с Лицензиаром по любым вопросам, свяжитесь с нашим Клиентским Отделом по адресу</w:t>
      </w:r>
      <w:r w:rsidR="001E424D">
        <w:t>:</w:t>
      </w:r>
    </w:p>
    <w:p w:rsidR="001E424D" w:rsidRDefault="001E424D" w:rsidP="001E424D">
      <w:r>
        <w:t>??????</w:t>
      </w:r>
    </w:p>
    <w:p w:rsidR="005028E3" w:rsidRPr="001E424D" w:rsidRDefault="001E424D" w:rsidP="001E424D">
      <w:r>
        <w:t xml:space="preserve">Авторское </w:t>
      </w:r>
      <w:r w:rsidR="005028E3" w:rsidRPr="001E424D">
        <w:t>© 202</w:t>
      </w:r>
      <w:r>
        <w:t>5</w:t>
      </w:r>
      <w:r w:rsidR="005028E3" w:rsidRPr="001E424D">
        <w:t xml:space="preserve"> ООО «</w:t>
      </w:r>
      <w:r>
        <w:t>Ф-Плюс Оборудование и разработки</w:t>
      </w:r>
      <w:r w:rsidR="005028E3" w:rsidRPr="001E424D">
        <w:t>» и его лицензиары. Все права защищены.</w:t>
      </w:r>
    </w:p>
    <w:p w:rsidR="005028E3" w:rsidRPr="001E424D" w:rsidRDefault="005028E3" w:rsidP="001E424D"/>
    <w:p w:rsidR="005028E3" w:rsidRPr="001E424D" w:rsidRDefault="005028E3" w:rsidP="001E424D">
      <w:r w:rsidRPr="001E424D">
        <w:t xml:space="preserve">Получая доступ к </w:t>
      </w:r>
      <w:r w:rsidR="001E424D">
        <w:t>«ВСТРОЕННОЕ ПРОГРАММНОЕ ОБЕСПЕЧЕНИЕ КОНТРОЛЛЕРА УДАЛЕННОГО УПРАВЛЕНИЯ СЕРВЕРОМ FPLUS BMС И АДМИНИСТРИРОВАНИЯ СИСТЕМЫ FPLUS BIOS»</w:t>
      </w:r>
      <w:r w:rsidRPr="001E424D">
        <w:t>, Вы подтверждаете, что</w:t>
      </w:r>
    </w:p>
    <w:p w:rsidR="005028E3" w:rsidRPr="001E424D" w:rsidRDefault="005028E3" w:rsidP="001E424D">
      <w:r w:rsidRPr="001E424D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5" o:title=""/>
          </v:shape>
          <w:control r:id="rId6" w:name="DefaultOcxName" w:shapeid="_x0000_i1033"/>
        </w:object>
      </w:r>
      <w:r w:rsidRPr="001E424D">
        <w:t> смысл лицензионного соглашения Вам полностью понятен, и Вы с ним согласны,</w:t>
      </w:r>
    </w:p>
    <w:p w:rsidR="005028E3" w:rsidRPr="001E424D" w:rsidRDefault="005028E3" w:rsidP="001E424D">
      <w:r w:rsidRPr="001E424D">
        <w:object w:dxaOrig="405" w:dyaOrig="360">
          <v:shape id="_x0000_i1032" type="#_x0000_t75" style="width:20.25pt;height:18pt" o:ole="">
            <v:imagedata r:id="rId5" o:title=""/>
          </v:shape>
          <w:control r:id="rId7" w:name="DefaultOcxName1" w:shapeid="_x0000_i1032"/>
        </w:object>
      </w:r>
      <w:r w:rsidRPr="001E424D">
        <w:t> а также то, что по истечению тестового периода в 60 дней ПО перестанет функционировать,</w:t>
      </w:r>
    </w:p>
    <w:p w:rsidR="005028E3" w:rsidRPr="001E424D" w:rsidRDefault="005028E3" w:rsidP="001E424D">
      <w:r w:rsidRPr="001E424D">
        <w:object w:dxaOrig="405" w:dyaOrig="360">
          <v:shape id="_x0000_i1031" type="#_x0000_t75" style="width:20.25pt;height:18pt" o:ole="">
            <v:imagedata r:id="rId5" o:title=""/>
          </v:shape>
          <w:control r:id="rId8" w:name="DefaultOcxName2" w:shapeid="_x0000_i1031"/>
        </w:object>
      </w:r>
      <w:r w:rsidRPr="001E424D">
        <w:t> и производитель продукта не несет ответственности за прямые и косвенные потери, связанные с окончанием тестового периода.</w:t>
      </w:r>
    </w:p>
    <w:p w:rsidR="005028E3" w:rsidRPr="001E424D" w:rsidRDefault="005028E3" w:rsidP="001E424D">
      <w:hyperlink r:id="rId9" w:history="1">
        <w:r w:rsidRPr="001E424D">
          <w:rPr>
            <w:rStyle w:val="a4"/>
          </w:rPr>
          <w:t xml:space="preserve">Получить доступ к </w:t>
        </w:r>
        <w:r w:rsidR="001E424D">
          <w:rPr>
            <w:rStyle w:val="a4"/>
          </w:rPr>
          <w:t>«ВСТРОЕННОЕ ПРОГРАММНОЕ ОБЕСПЕЧЕНИЕ КОНТРОЛЛЕРА УДАЛЕННОГО УПРАВЛЕНИЯ СЕРВЕРОМ FPLUS BMС И АДМИНИСТРИРОВАНИЯ СИСТЕМЫ FPLUS BIOS»</w:t>
        </w:r>
      </w:hyperlink>
    </w:p>
    <w:p w:rsidR="00DF38D8" w:rsidRPr="001E424D" w:rsidRDefault="005028E3" w:rsidP="001E424D">
      <w:r w:rsidRPr="001E424D">
        <w:t>Необходимо подтверди</w:t>
      </w:r>
      <w:r w:rsidR="001E424D">
        <w:t>ть, что вы согласны с условиями.</w:t>
      </w:r>
      <w:bookmarkStart w:id="0" w:name="_GoBack"/>
      <w:bookmarkEnd w:id="0"/>
    </w:p>
    <w:sectPr w:rsidR="00DF38D8" w:rsidRPr="001E424D" w:rsidSect="005028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60C"/>
    <w:multiLevelType w:val="multilevel"/>
    <w:tmpl w:val="6A3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7"/>
    <w:rsid w:val="001E424D"/>
    <w:rsid w:val="002F53C7"/>
    <w:rsid w:val="005028E3"/>
    <w:rsid w:val="00DF38D8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95E"/>
  <w15:chartTrackingRefBased/>
  <w15:docId w15:val="{131DB9E2-0EBF-46B9-96A0-62E2E79C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2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9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plustech.ru/basic-software-bio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Александра Ивановна</dc:creator>
  <cp:keywords/>
  <dc:description/>
  <cp:lastModifiedBy>Ванина Александра Ивановна</cp:lastModifiedBy>
  <cp:revision>2</cp:revision>
  <dcterms:created xsi:type="dcterms:W3CDTF">2025-05-27T06:46:00Z</dcterms:created>
  <dcterms:modified xsi:type="dcterms:W3CDTF">2025-05-27T12:58:00Z</dcterms:modified>
</cp:coreProperties>
</file>